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D0" w:rsidRDefault="00A476D0" w:rsidP="00C96EC1">
      <w:pPr>
        <w:jc w:val="right"/>
      </w:pPr>
      <w:bookmarkStart w:id="0" w:name="_GoBack"/>
      <w:bookmarkEnd w:id="0"/>
    </w:p>
    <w:p w:rsidR="00C96EC1" w:rsidRPr="00C96EC1" w:rsidRDefault="00C96EC1" w:rsidP="00C96EC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 xml:space="preserve">Порядок оценки и ранжирования заявок по степени их предпочтительности для Заказчика и определения </w:t>
      </w:r>
      <w:r w:rsidR="00620B1A">
        <w:rPr>
          <w:rFonts w:ascii="Times New Roman" w:hAnsi="Times New Roman" w:cs="Times New Roman"/>
          <w:b/>
        </w:rPr>
        <w:t>Участника</w:t>
      </w:r>
      <w:r w:rsidRPr="00C96EC1">
        <w:rPr>
          <w:rFonts w:ascii="Times New Roman" w:hAnsi="Times New Roman" w:cs="Times New Roman"/>
          <w:b/>
        </w:rPr>
        <w:t>, получающего по результатам процедуры закупки право заключения соответствующего договора.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  <w:i/>
        </w:rPr>
      </w:pPr>
      <w:r w:rsidRPr="00C96EC1">
        <w:rPr>
          <w:rFonts w:ascii="Times New Roman" w:hAnsi="Times New Roman" w:cs="Times New Roman"/>
          <w:b/>
          <w:i/>
        </w:rPr>
        <w:t>Оценка заявок.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Общие положения.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Оценка заявок включает отборочную стадию и оценочную стадию.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Отборочная стадия.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рамках отборочной стадии комиссия проверяет: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соответствие Участников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соответствие коммерческого предложения (характеристики предлагаемых услуг и предлагаемые договорные условия)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качество выполнения перевода тестовых материалов.</w:t>
      </w:r>
    </w:p>
    <w:p w:rsidR="00C96EC1" w:rsidRPr="00C96EC1" w:rsidRDefault="00C96EC1" w:rsidP="00C96EC1">
      <w:pPr>
        <w:jc w:val="both"/>
        <w:rPr>
          <w:rFonts w:ascii="Times New Roman" w:hAnsi="Times New Roman" w:cs="Times New Roman"/>
        </w:rPr>
      </w:pP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По результатам проведения отборочной стадии комиссия отклоняет заявки, которые: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существенной мере не отвечают требованиям к оформлению документов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поданы Участником, который не отвечает требованиям настоящего технического задания;</w:t>
      </w:r>
    </w:p>
    <w:p w:rsidR="00C96EC1" w:rsidRPr="00C96EC1" w:rsidRDefault="00C96EC1" w:rsidP="00C96E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содержат предложения, не соответствующие условиям настоящего технического задания;</w:t>
      </w:r>
    </w:p>
    <w:p w:rsidR="00C96EC1" w:rsidRPr="00C96EC1" w:rsidRDefault="00C96EC1" w:rsidP="00C96EC1">
      <w:pPr>
        <w:ind w:left="720"/>
        <w:jc w:val="both"/>
        <w:rPr>
          <w:rFonts w:ascii="Times New Roman" w:hAnsi="Times New Roman" w:cs="Times New Roman"/>
        </w:rPr>
      </w:pPr>
    </w:p>
    <w:p w:rsidR="00C96EC1" w:rsidRPr="00C96EC1" w:rsidRDefault="00C95B22" w:rsidP="00C96EC1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96EC1" w:rsidRPr="00C96EC1">
        <w:rPr>
          <w:rFonts w:ascii="Times New Roman" w:hAnsi="Times New Roman" w:cs="Times New Roman"/>
        </w:rPr>
        <w:t>омиссия также вправе отклонить заявку в случае, если ее цена превышает установленную лимитную цену.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Оценочная стадия.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В рамках оценочной стадии комиссия оценивает и сопоставляет заявки Участников  и проводит их предварительное ранжирование по степени предпочтительности для Заказчика в соответствии с утвержденным  Регламентом комиссии, исходя из следующих критериев:</w:t>
      </w:r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 xml:space="preserve">Возможность Участников открытого запроса предложений оказывать услуги по выполнению письменных и устных переводов с иностранного на русский язык, с русского на иностранный язык, с иностранного на иностранный язык, а также предоставление сопутствующих переводам услуг. </w:t>
      </w:r>
    </w:p>
    <w:p w:rsid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Наличия опыта работы с генерирующими компаниями.</w:t>
      </w:r>
    </w:p>
    <w:p w:rsidR="00994A2F" w:rsidRPr="00C96EC1" w:rsidRDefault="00994A2F" w:rsidP="00994A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Надежность Участника, наличие опыта работы с крупными компаниями по выполнению аналогичных услуг, качество предлагаемых услуг, ресурсные возможности и деловая репутация Участника.</w:t>
      </w:r>
    </w:p>
    <w:p w:rsidR="00C96EC1" w:rsidRPr="00C96EC1" w:rsidRDefault="00C96EC1" w:rsidP="00C96E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Качество перевода тестового текста, согласно требованиям, указанным в п.2.1.1.  и п. 2.2.1. Технического задания.</w:t>
      </w:r>
    </w:p>
    <w:p w:rsidR="00C96EC1" w:rsidRDefault="00C96EC1" w:rsidP="00C96E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EC1">
        <w:rPr>
          <w:rFonts w:ascii="Times New Roman" w:hAnsi="Times New Roman" w:cs="Times New Roman"/>
        </w:rPr>
        <w:t>Стоимость услуг.</w:t>
      </w:r>
    </w:p>
    <w:p w:rsidR="00003A00" w:rsidRPr="00C96EC1" w:rsidRDefault="00003A00" w:rsidP="00C96E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обработки заявок </w:t>
      </w:r>
      <w:r w:rsidR="00994A2F">
        <w:rPr>
          <w:rFonts w:ascii="Times New Roman" w:hAnsi="Times New Roman" w:cs="Times New Roman"/>
        </w:rPr>
        <w:t xml:space="preserve">(количество страниц в день) </w:t>
      </w:r>
      <w:r>
        <w:rPr>
          <w:rFonts w:ascii="Times New Roman" w:hAnsi="Times New Roman" w:cs="Times New Roman"/>
        </w:rPr>
        <w:t xml:space="preserve">при определении срочности перевода. </w:t>
      </w:r>
    </w:p>
    <w:p w:rsidR="00C96EC1" w:rsidRDefault="00C96EC1" w:rsidP="00C96EC1">
      <w:pPr>
        <w:ind w:firstLine="360"/>
        <w:jc w:val="both"/>
        <w:rPr>
          <w:rFonts w:ascii="Times New Roman" w:hAnsi="Times New Roman" w:cs="Times New Roman"/>
        </w:rPr>
      </w:pPr>
    </w:p>
    <w:p w:rsidR="00003A00" w:rsidRDefault="00003A00" w:rsidP="00003A00">
      <w:pPr>
        <w:spacing w:after="0" w:line="240" w:lineRule="atLeast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критерии расположены в порядке значимости от самого значительного, к самому незначительному. В случае если, все участники отрытого запроса предложений  соответствуют всем критериям, но рознятся по стоимости услуг, то определяющим критерием является наименьшая стоимость услуг.</w:t>
      </w:r>
    </w:p>
    <w:p w:rsidR="00003A00" w:rsidRDefault="00003A00" w:rsidP="00003A00">
      <w:pPr>
        <w:spacing w:after="0" w:line="240" w:lineRule="atLeast"/>
        <w:ind w:left="720"/>
        <w:jc w:val="both"/>
        <w:rPr>
          <w:rFonts w:ascii="Times New Roman" w:hAnsi="Times New Roman"/>
          <w:sz w:val="24"/>
          <w:szCs w:val="24"/>
        </w:rPr>
      </w:pPr>
    </w:p>
    <w:p w:rsidR="00003A00" w:rsidRDefault="00003A00" w:rsidP="00003A00">
      <w:pPr>
        <w:spacing w:after="0" w:line="240" w:lineRule="atLeast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Наиболее значимыми параметрами оценки стоимости услуг являются стоимость стандартного и срочного перевода 1(одной) страницы текста. </w:t>
      </w:r>
    </w:p>
    <w:p w:rsidR="00003A00" w:rsidRDefault="00003A00" w:rsidP="00003A00">
      <w:pPr>
        <w:spacing w:after="0" w:line="240" w:lineRule="atLeast"/>
        <w:ind w:left="720"/>
        <w:jc w:val="both"/>
        <w:rPr>
          <w:rFonts w:ascii="Times New Roman" w:hAnsi="Times New Roman"/>
          <w:sz w:val="24"/>
          <w:szCs w:val="24"/>
        </w:rPr>
      </w:pP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 xml:space="preserve">Определение </w:t>
      </w:r>
      <w:r w:rsidR="006E1CAF">
        <w:rPr>
          <w:rFonts w:ascii="Times New Roman" w:hAnsi="Times New Roman" w:cs="Times New Roman"/>
          <w:b/>
        </w:rPr>
        <w:t>лучшей заявки.</w:t>
      </w:r>
    </w:p>
    <w:p w:rsidR="006E1CAF" w:rsidRPr="006E1CAF" w:rsidRDefault="006E1CAF" w:rsidP="006E1CAF">
      <w:pPr>
        <w:ind w:firstLine="360"/>
        <w:jc w:val="both"/>
        <w:rPr>
          <w:rFonts w:ascii="Times New Roman" w:hAnsi="Times New Roman" w:cs="Times New Roman"/>
        </w:rPr>
      </w:pPr>
      <w:r w:rsidRPr="006E1CAF">
        <w:rPr>
          <w:rFonts w:ascii="Times New Roman" w:hAnsi="Times New Roman" w:cs="Times New Roman"/>
        </w:rPr>
        <w:t xml:space="preserve">Комиссия на своем заседании определяет Участника, заявка которого заняла первое место в </w:t>
      </w:r>
      <w:proofErr w:type="spellStart"/>
      <w:r w:rsidRPr="006E1CAF">
        <w:rPr>
          <w:rFonts w:ascii="Times New Roman" w:hAnsi="Times New Roman" w:cs="Times New Roman"/>
        </w:rPr>
        <w:t>ранжировке</w:t>
      </w:r>
      <w:proofErr w:type="spellEnd"/>
      <w:r w:rsidRPr="006E1CAF">
        <w:rPr>
          <w:rFonts w:ascii="Times New Roman" w:hAnsi="Times New Roman" w:cs="Times New Roman"/>
        </w:rPr>
        <w:t xml:space="preserve"> всех заявок по степени предпочтительности для Заказчика.</w:t>
      </w:r>
    </w:p>
    <w:p w:rsidR="00C96EC1" w:rsidRPr="00C96EC1" w:rsidRDefault="00C96EC1" w:rsidP="00C96EC1">
      <w:pPr>
        <w:ind w:firstLine="360"/>
        <w:jc w:val="both"/>
        <w:rPr>
          <w:rFonts w:ascii="Times New Roman" w:hAnsi="Times New Roman" w:cs="Times New Roman"/>
          <w:b/>
        </w:rPr>
      </w:pPr>
      <w:r w:rsidRPr="00C96EC1">
        <w:rPr>
          <w:rFonts w:ascii="Times New Roman" w:hAnsi="Times New Roman" w:cs="Times New Roman"/>
          <w:b/>
        </w:rPr>
        <w:t>Заключение договора.</w:t>
      </w:r>
    </w:p>
    <w:p w:rsidR="006E1CAF" w:rsidRPr="006E1CAF" w:rsidRDefault="006E1CAF" w:rsidP="006E1CAF">
      <w:pPr>
        <w:ind w:firstLine="360"/>
        <w:jc w:val="both"/>
        <w:rPr>
          <w:rFonts w:ascii="Times New Roman" w:hAnsi="Times New Roman" w:cs="Times New Roman"/>
        </w:rPr>
      </w:pPr>
      <w:r w:rsidRPr="006E1CAF">
        <w:rPr>
          <w:rFonts w:ascii="Times New Roman" w:hAnsi="Times New Roman" w:cs="Times New Roman"/>
        </w:rPr>
        <w:t>Договор между Заказчиком и Участником, заявка которого признана лучшей, подписывается на основании Протокола о результатах открытого запроса предложений.</w:t>
      </w:r>
    </w:p>
    <w:p w:rsidR="00C96EC1" w:rsidRDefault="00C96EC1" w:rsidP="00C96EC1">
      <w:pPr>
        <w:rPr>
          <w:rFonts w:ascii="Times New Roman" w:hAnsi="Times New Roman" w:cs="Times New Roman"/>
        </w:rPr>
      </w:pPr>
    </w:p>
    <w:p w:rsidR="00C96EC1" w:rsidRPr="00C96EC1" w:rsidRDefault="00C96EC1" w:rsidP="00C96E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p w:rsidR="00C96EC1" w:rsidRPr="00C96EC1" w:rsidRDefault="004B635C" w:rsidP="00C96E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sectPr w:rsidR="00C96EC1" w:rsidRPr="00C96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67511"/>
    <w:multiLevelType w:val="hybridMultilevel"/>
    <w:tmpl w:val="FA28683A"/>
    <w:lvl w:ilvl="0" w:tplc="26A4AD32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92A2C"/>
    <w:multiLevelType w:val="hybridMultilevel"/>
    <w:tmpl w:val="211C840E"/>
    <w:lvl w:ilvl="0" w:tplc="7F5EA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DCC"/>
    <w:rsid w:val="00003A00"/>
    <w:rsid w:val="002D787B"/>
    <w:rsid w:val="004B635C"/>
    <w:rsid w:val="00620B1A"/>
    <w:rsid w:val="00672473"/>
    <w:rsid w:val="006E1CAF"/>
    <w:rsid w:val="00994A2F"/>
    <w:rsid w:val="00A476D0"/>
    <w:rsid w:val="00B92DCC"/>
    <w:rsid w:val="00C95B22"/>
    <w:rsid w:val="00C9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9</cp:revision>
  <dcterms:created xsi:type="dcterms:W3CDTF">2012-10-31T06:37:00Z</dcterms:created>
  <dcterms:modified xsi:type="dcterms:W3CDTF">2013-11-07T10:41:00Z</dcterms:modified>
</cp:coreProperties>
</file>